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654C" w14:textId="77777777" w:rsidR="0059114D" w:rsidRDefault="0059114D" w:rsidP="0059114D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82/2025</w:t>
      </w:r>
      <w:r>
        <w:rPr>
          <w:color w:val="000000"/>
          <w:u w:color="000000"/>
        </w:rPr>
        <w:br/>
        <w:t>Burmistrza Barwic</w:t>
      </w:r>
      <w:r>
        <w:rPr>
          <w:color w:val="000000"/>
          <w:u w:color="000000"/>
        </w:rPr>
        <w:br/>
        <w:t>z dnia 13 czerwca 2025 r.</w:t>
      </w:r>
    </w:p>
    <w:p w14:paraId="2F6748DA" w14:textId="77777777" w:rsidR="0059114D" w:rsidRDefault="0059114D" w:rsidP="0059114D">
      <w:pPr>
        <w:keepNext/>
        <w:spacing w:after="480"/>
        <w:jc w:val="center"/>
        <w:rPr>
          <w:b/>
          <w:color w:val="000000"/>
          <w:u w:color="000000"/>
        </w:rPr>
      </w:pPr>
    </w:p>
    <w:p w14:paraId="13D0D055" w14:textId="498C88C2" w:rsidR="0059114D" w:rsidRDefault="0059114D" w:rsidP="0059114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BURMISTRZA BARWIC</w:t>
      </w:r>
      <w:r>
        <w:rPr>
          <w:b/>
          <w:color w:val="000000"/>
          <w:u w:color="000000"/>
        </w:rPr>
        <w:br/>
        <w:t>W SPRAWIE KONSULTACJI SPOŁECZNYCH</w:t>
      </w:r>
      <w:r>
        <w:rPr>
          <w:b/>
          <w:color w:val="000000"/>
          <w:u w:color="000000"/>
        </w:rPr>
        <w:br/>
        <w:t>DOTYCZĄCYCH PROGNOZY ODDZIAŁYWANIA NA ŚRODOWISKO STRATEGII ZINTEGROWANYCH INWESTYCJI TERYTORIALNYCH MIEJSKIEGO OBSZARU FUNKCJONALNEGO SZCZECINKA (DO 2030 R.)</w:t>
      </w:r>
    </w:p>
    <w:p w14:paraId="4CD4F770" w14:textId="6C8F4433" w:rsidR="0059114D" w:rsidRDefault="0059114D" w:rsidP="0059114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Na podstawie art. 39 ust 1, ustawy z dnia 3 października 2008 r. o udostępnieniu informacji</w:t>
      </w:r>
      <w:r>
        <w:rPr>
          <w:color w:val="000000"/>
          <w:u w:color="000000"/>
        </w:rPr>
        <w:br/>
        <w:t>o środowisku i jego ochronie, udziale społeczeństwa w ochronie środowiska oraz o ocenach oddziaływania na środowisko (Dz. U. z 2024 r. poz. 1227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§ 5 ust 1 pkt 1 Uchwały Nr XXXII/182/17 Rady Miejskiej w Barwicach z dnia 10 sierpnia 2017 r. w sprawie określenia zasad i trybu przeprowadzania konsultacji społecznych z mieszkańcami Gminy Barwice (Dz. Urz. Woj. Zach. z 2017 r. poz. 3546), a także Porozumienia Powiatowo-Gminnego z dnia 17 stycznia 2023 r. w sprawie ustanowienia Związku ZIT Miejskiego Obszaru Funkcjonalnego Szczecinka oraz ustalenia zasad współpracy jednostek samorządu terytorialnego przy opracowaniu strategii ZIT i realizacji zadań w ramach ZIT MOF Szczecinka (Dz. Urz. Woj. Zach. z 2023 r., poz. 724)</w:t>
      </w:r>
    </w:p>
    <w:p w14:paraId="2125641F" w14:textId="77777777" w:rsidR="0059114D" w:rsidRDefault="0059114D" w:rsidP="0059114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Burmistrz Barwice informuje o rozpoczęciu konsultacji społecznych</w:t>
      </w:r>
      <w:r>
        <w:rPr>
          <w:b/>
          <w:color w:val="000000"/>
          <w:u w:color="000000"/>
        </w:rPr>
        <w:br/>
        <w:t>Prognozy oddziaływania na środowisko Strategii Zintegrowanych Inwestycji Terytorialnych Miejskiego Obszaru Funkcjonalnego Szczecinka (do 2030 r.)</w:t>
      </w:r>
    </w:p>
    <w:p w14:paraId="327ECA56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Konsultacje dokumentu prowadzone będą w terminie: od </w:t>
      </w:r>
      <w:r>
        <w:rPr>
          <w:b/>
          <w:color w:val="000000"/>
          <w:u w:color="000000"/>
        </w:rPr>
        <w:t>13 czerwca 2025 r. do 4 lipca 2025 r</w:t>
      </w:r>
      <w:r>
        <w:rPr>
          <w:color w:val="000000"/>
          <w:u w:color="000000"/>
        </w:rPr>
        <w:t xml:space="preserve">. </w:t>
      </w:r>
    </w:p>
    <w:p w14:paraId="45250D40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Uwagi można składać: </w:t>
      </w:r>
    </w:p>
    <w:p w14:paraId="397A1915" w14:textId="3B1C0472" w:rsidR="0059114D" w:rsidRDefault="0059114D" w:rsidP="0059114D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formie papierowej (osobistego złożenia) w Urząd Miejskiego w Barwicach, ul. Zwycięzców 22, 78-460 Barwice (na formularzu zgłaszania uwag, z dopiskiem „Prognoza OOŚ Strategia ZIT konsultacje”),</w:t>
      </w:r>
    </w:p>
    <w:p w14:paraId="1C210363" w14:textId="77777777" w:rsidR="0059114D" w:rsidRDefault="0059114D" w:rsidP="0059114D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formie papierowej drogą korespondencyjną, przesłaną na adres: Urząd Miejskiego</w:t>
      </w:r>
      <w:r>
        <w:rPr>
          <w:color w:val="000000"/>
          <w:u w:color="000000"/>
        </w:rPr>
        <w:br/>
        <w:t>w Barwicach, ul. Zwycięzców 22, 78-460 Barwice (na formularzu zgłaszania uwag, z dopiskiem „Prognoza OOŚ Strategia ZIT konsultacje”),</w:t>
      </w:r>
    </w:p>
    <w:p w14:paraId="398BAEC1" w14:textId="7A60A669" w:rsidR="0059114D" w:rsidRDefault="0059114D" w:rsidP="0059114D">
      <w:pPr>
        <w:spacing w:before="120" w:after="120"/>
        <w:ind w:left="340"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formie elektronicznej, przesłanej za pomocą formularza dostępnego pod linkiem: https://forms.gle/AxBThHRRq9CXxhxc8, </w:t>
      </w:r>
    </w:p>
    <w:p w14:paraId="3EBBE806" w14:textId="77777777" w:rsidR="0059114D" w:rsidRDefault="0059114D" w:rsidP="0059114D">
      <w:pPr>
        <w:spacing w:before="120" w:after="120"/>
        <w:ind w:left="340"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formie elektronicznej, na adres: konsultacje@kreatus.eu (w tytule należy wpisać: „Prognoza OOŚ Strategii ZIT konsultacje”).</w:t>
      </w:r>
    </w:p>
    <w:p w14:paraId="49C0F3B6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Konsultacje są prowadzone z mieszkańcami Gminy Barwice, lokalnymi partnerami społecznymi</w:t>
      </w:r>
      <w:r>
        <w:rPr>
          <w:color w:val="000000"/>
          <w:u w:color="000000"/>
        </w:rPr>
        <w:br/>
        <w:t>i gospodarczymi, organizacjami pozarządowymi i podmiotami wymienionymi w art. 3 ust. 3 ustawy</w:t>
      </w:r>
      <w:r>
        <w:rPr>
          <w:color w:val="000000"/>
          <w:u w:color="000000"/>
        </w:rPr>
        <w:br/>
        <w:t>z dnia 24 kwietnia 2003 r. o działalności pożytku publicznego i 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 Dz. U. z 2024 poz. 1491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0A527C8A" w14:textId="77777777" w:rsidR="0059114D" w:rsidRDefault="0059114D" w:rsidP="0059114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Celem konsultacji jest poznanie opinii, zebranie uwag i propozycji zmian w zakresie tego dokumentu.</w:t>
      </w:r>
    </w:p>
    <w:p w14:paraId="1980716F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Konsultacje są ważne bez względu na liczbę uczestniczących w nich osób i podmiotów.</w:t>
      </w:r>
    </w:p>
    <w:p w14:paraId="6F8C64BF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Wyniki konsultacji nie są wiążące dla organów Gminy Barwice podejmujących rozstrzygnięcia</w:t>
      </w:r>
      <w:r>
        <w:rPr>
          <w:color w:val="000000"/>
          <w:u w:color="000000"/>
        </w:rPr>
        <w:br/>
        <w:t>w sprawach, które były przedmiotem konsultacji, ale organy Gminy Barwice rozpatrują wyniki konsultacji i biorą je pod uwagę, jako jeden z głównych czynników wpływających na podejmowane rozstrzygnięcia dotyczące Prognozy oddziaływania na środowisko Strategii Zintegrowanych Inwestycji Terytorialnych Miejskiego Obszaru Funkcjonalnego Szczecinka (do 2030 r.).</w:t>
      </w:r>
    </w:p>
    <w:p w14:paraId="7801E0C7" w14:textId="013ABF99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Prognoza oddziaływania na środowisko Strategii Zintegrowanych Inwestycji Terytorialnych Miejskiego Obszaru Funkcjonalnego Szczecinka (do 2030 r.) wraz z formularzem zgłaszania uwag znajdują się w Biuletynie </w:t>
      </w:r>
      <w:r>
        <w:rPr>
          <w:color w:val="000000"/>
          <w:u w:color="000000"/>
        </w:rPr>
        <w:lastRenderedPageBreak/>
        <w:t>Informacji Publicznej oraz na stronie internetowej Urzędu Miejskiego w Barwicach, jako załączniki do niniejszej informacji.</w:t>
      </w:r>
    </w:p>
    <w:p w14:paraId="7B1939FC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 zakończeniu konsultacji, w terminie 30 dni od dnia ich zakończenia, sporządzone zostanie sprawozdanie (raport) z ich przebiegu i wyników, zawierające m.in. informacje o: terminie rozpoczęcia i zakończenia konsultacji, przebiegu i wyniku konsultacji oraz zgłoszone przez mieszkańców uwagi i opinie, a także informację o ich uwzględnieniu lub nieuwzględnieniu</w:t>
      </w:r>
    </w:p>
    <w:p w14:paraId="11D276F4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Wyniki konsultacji zostaną:</w:t>
      </w:r>
    </w:p>
    <w:p w14:paraId="522A329A" w14:textId="77777777" w:rsidR="0059114D" w:rsidRDefault="0059114D" w:rsidP="0059114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Przedstawione Radzie Miejskiej w Barwicach na najbliższej sesji Rady po zakończeniu konsultacji,</w:t>
      </w:r>
    </w:p>
    <w:p w14:paraId="37E40E1F" w14:textId="77777777" w:rsidR="0059114D" w:rsidRDefault="0059114D" w:rsidP="0059114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Podane do publicznej wiadomości w terminie 30 dni od daty zakończenia konsultacji poprzez:</w:t>
      </w:r>
    </w:p>
    <w:p w14:paraId="42FE7C60" w14:textId="77777777" w:rsidR="0059114D" w:rsidRDefault="0059114D" w:rsidP="0059114D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publikację w Biuletynie Informacji Publicznej Urzędu Miejskiego w Barwicach,</w:t>
      </w:r>
    </w:p>
    <w:p w14:paraId="37F642CC" w14:textId="77777777" w:rsidR="0059114D" w:rsidRDefault="0059114D" w:rsidP="0059114D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umieszczenie ogłoszenia na tablicy ogłoszeń w Urzędzie Miejskim w Barwicach,</w:t>
      </w:r>
    </w:p>
    <w:p w14:paraId="7D6D505E" w14:textId="77777777" w:rsidR="0059114D" w:rsidRDefault="0059114D" w:rsidP="0059114D">
      <w:pPr>
        <w:keepLines/>
        <w:spacing w:before="120" w:after="120"/>
        <w:ind w:left="227" w:firstLine="34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zamieszczenie informacji na stronie internetowej Urzędu Miejskiego w Barwicach.</w:t>
      </w:r>
    </w:p>
    <w:p w14:paraId="65B11231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przedmiotowej sprawie nie jest prowadzone postępowanie o transgranicznym oddziaływaniu na środowisko.</w:t>
      </w:r>
    </w:p>
    <w:p w14:paraId="5513DF4E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Czynności związane z przeprowadzeniem konsultacji społecznych realizowane są przez firmę KREATUS sp. z o.o. z siedzibą w Bielsku-Białej - Wykonawcę kompleksowej aktualizacji dokumentu: „Strategia Terytorialna Partnerstwa Powiatu Szczecineckiego do 2030 r.”</w:t>
      </w:r>
    </w:p>
    <w:p w14:paraId="766A96B0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Dodatkowe informacje można uzyskać telefonicznie 33 300 30 43 lub mailowo pisząc na adres: </w:t>
      </w:r>
      <w:r>
        <w:rPr>
          <w:color w:val="000000"/>
          <w:u w:val="single" w:color="000000"/>
        </w:rPr>
        <w:t>konsultacje@kreatus.eu.</w:t>
      </w:r>
    </w:p>
    <w:p w14:paraId="7223D898" w14:textId="77777777" w:rsidR="0059114D" w:rsidRDefault="0059114D" w:rsidP="0059114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64392665" w14:textId="77777777" w:rsidR="0059114D" w:rsidRDefault="0059114D" w:rsidP="0059114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Prognoza oddziaływania na środowisko Strategii Zintegrowanych Inwestycji Terytorialnych Miejskiego Obszaru Funkcjonalnego Szczecinka (do 2030 r.)</w:t>
      </w:r>
    </w:p>
    <w:p w14:paraId="7F82CF2C" w14:textId="77777777" w:rsidR="0059114D" w:rsidRDefault="0059114D" w:rsidP="0059114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Strategii Zintegrowanych Inwestycji Terytorialnych Miejskiego Obszaru Funkcjonalnego Szczecinka</w:t>
      </w:r>
    </w:p>
    <w:p w14:paraId="5852CD0F" w14:textId="3406BAD8" w:rsidR="0059114D" w:rsidRDefault="0059114D" w:rsidP="0059114D">
      <w:pPr>
        <w:keepLines/>
        <w:spacing w:before="120" w:after="120"/>
        <w:ind w:firstLine="340"/>
        <w:rPr>
          <w:color w:val="000000"/>
          <w:u w:color="000000"/>
        </w:rPr>
        <w:sectPr w:rsidR="0059114D" w:rsidSect="0059114D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Formularz zgłaszania uwag.</w:t>
      </w:r>
    </w:p>
    <w:p w14:paraId="76FE8A53" w14:textId="77777777" w:rsidR="00E87950" w:rsidRDefault="00E87950"/>
    <w:sectPr w:rsidR="00E8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4D"/>
    <w:rsid w:val="00104BE7"/>
    <w:rsid w:val="00280EF3"/>
    <w:rsid w:val="003C0BA1"/>
    <w:rsid w:val="0059114D"/>
    <w:rsid w:val="00E87950"/>
    <w:rsid w:val="00F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460"/>
  <w15:chartTrackingRefBased/>
  <w15:docId w15:val="{B3A28D35-65EA-4054-9C3E-F7C4E3A1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14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114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114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114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114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114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114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114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114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114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11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11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11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11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11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11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11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114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114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1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11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11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114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11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11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4289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AleksandraKuśmierek</dc:creator>
  <cp:keywords/>
  <dc:description/>
  <cp:lastModifiedBy>Dorota Zborowska</cp:lastModifiedBy>
  <cp:revision>2</cp:revision>
  <dcterms:created xsi:type="dcterms:W3CDTF">2025-06-13T06:51:00Z</dcterms:created>
  <dcterms:modified xsi:type="dcterms:W3CDTF">2025-06-13T06:51:00Z</dcterms:modified>
</cp:coreProperties>
</file>